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FD9" w:rsidRPr="00232124" w:rsidRDefault="00973FD9" w:rsidP="00973FD9">
      <w:pPr>
        <w:spacing w:after="0" w:line="240" w:lineRule="auto"/>
        <w:ind w:left="1134" w:right="-143"/>
        <w:jc w:val="center"/>
        <w:rPr>
          <w:rFonts w:ascii="Times New Roman" w:eastAsia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 w:rsidR="00232124">
        <w:rPr>
          <w:rFonts w:ascii="Times New Roman" w:eastAsia="Times New Roman" w:hAnsi="Times New Roman" w:cs="Times New Roman"/>
          <w:i w:val="0"/>
          <w:sz w:val="28"/>
          <w:szCs w:val="28"/>
          <w:lang w:val="ky-KG"/>
        </w:rPr>
        <w:tab/>
      </w:r>
      <w:r w:rsidR="00232124">
        <w:rPr>
          <w:rFonts w:ascii="Times New Roman" w:eastAsia="Times New Roman" w:hAnsi="Times New Roman" w:cs="Times New Roman"/>
          <w:i w:val="0"/>
          <w:sz w:val="28"/>
          <w:szCs w:val="28"/>
          <w:lang w:val="ky-KG"/>
        </w:rPr>
        <w:tab/>
      </w:r>
      <w:r w:rsidRPr="00232124">
        <w:rPr>
          <w:rFonts w:ascii="Times New Roman" w:eastAsia="Times New Roman" w:hAnsi="Times New Roman" w:cs="Times New Roman"/>
          <w:b w:val="0"/>
          <w:i w:val="0"/>
          <w:sz w:val="28"/>
          <w:szCs w:val="28"/>
        </w:rPr>
        <w:t>Проект</w:t>
      </w:r>
    </w:p>
    <w:p w:rsidR="00973FD9" w:rsidRPr="0060096D" w:rsidRDefault="00973FD9" w:rsidP="00973FD9">
      <w:pPr>
        <w:spacing w:after="0" w:line="240" w:lineRule="auto"/>
        <w:ind w:right="1134"/>
        <w:rPr>
          <w:rFonts w:ascii="Times New Roman" w:eastAsia="Times New Roman" w:hAnsi="Times New Roman" w:cs="Times New Roman"/>
          <w:b w:val="0"/>
          <w:i w:val="0"/>
          <w:sz w:val="24"/>
          <w:szCs w:val="24"/>
        </w:rPr>
      </w:pPr>
    </w:p>
    <w:p w:rsidR="00345BA3" w:rsidRPr="005B0E6E" w:rsidRDefault="00345BA3" w:rsidP="00F0217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 w:val="0"/>
          <w:i w:val="0"/>
          <w:sz w:val="28"/>
          <w:szCs w:val="28"/>
        </w:rPr>
      </w:pPr>
      <w:r w:rsidRPr="005B0E6E">
        <w:rPr>
          <w:rFonts w:ascii="Times New Roman" w:eastAsia="Times New Roman" w:hAnsi="Times New Roman" w:cs="Times New Roman"/>
          <w:i w:val="0"/>
          <w:sz w:val="28"/>
          <w:szCs w:val="28"/>
        </w:rPr>
        <w:t>ПОСТАНОВЛЕНИЕ</w:t>
      </w:r>
    </w:p>
    <w:p w:rsidR="00F02173" w:rsidRDefault="00345BA3" w:rsidP="00973FD9">
      <w:pPr>
        <w:spacing w:after="0" w:line="240" w:lineRule="auto"/>
        <w:ind w:right="-1" w:firstLine="142"/>
        <w:jc w:val="center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5B0E6E">
        <w:rPr>
          <w:rFonts w:ascii="Times New Roman" w:eastAsia="Times New Roman" w:hAnsi="Times New Roman" w:cs="Times New Roman"/>
          <w:i w:val="0"/>
          <w:sz w:val="28"/>
          <w:szCs w:val="28"/>
        </w:rPr>
        <w:t>К</w:t>
      </w:r>
      <w:r w:rsidR="00F02173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абинета Министров </w:t>
      </w:r>
      <w:bookmarkStart w:id="0" w:name="_GoBack"/>
      <w:bookmarkEnd w:id="0"/>
      <w:proofErr w:type="spellStart"/>
      <w:r w:rsidR="00F02173">
        <w:rPr>
          <w:rFonts w:ascii="Times New Roman" w:eastAsia="Times New Roman" w:hAnsi="Times New Roman" w:cs="Times New Roman"/>
          <w:i w:val="0"/>
          <w:sz w:val="28"/>
          <w:szCs w:val="28"/>
        </w:rPr>
        <w:t>Кыргызской</w:t>
      </w:r>
      <w:proofErr w:type="spellEnd"/>
      <w:r w:rsidR="00F02173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Республики</w:t>
      </w:r>
    </w:p>
    <w:p w:rsidR="0050619B" w:rsidRDefault="00C14C81" w:rsidP="00F0217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85AE3" w:rsidRPr="005B0E6E">
        <w:rPr>
          <w:rFonts w:ascii="Times New Roman" w:hAnsi="Times New Roman" w:cs="Times New Roman"/>
          <w:sz w:val="28"/>
          <w:szCs w:val="28"/>
        </w:rPr>
        <w:t xml:space="preserve"> Национальной стратегии </w:t>
      </w:r>
      <w:proofErr w:type="spellStart"/>
      <w:r w:rsidR="00485AE3" w:rsidRPr="005B0E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85AE3" w:rsidRPr="005B0E6E">
        <w:rPr>
          <w:rFonts w:ascii="Times New Roman" w:hAnsi="Times New Roman" w:cs="Times New Roman"/>
          <w:sz w:val="28"/>
          <w:szCs w:val="28"/>
        </w:rPr>
        <w:t xml:space="preserve"> Республики по достижению гендерного равенства до 20</w:t>
      </w:r>
      <w:r w:rsidR="00345BA3" w:rsidRPr="005B0E6E">
        <w:rPr>
          <w:rFonts w:ascii="Times New Roman" w:hAnsi="Times New Roman" w:cs="Times New Roman"/>
          <w:sz w:val="28"/>
          <w:szCs w:val="28"/>
        </w:rPr>
        <w:t>3</w:t>
      </w:r>
      <w:r w:rsidR="00485AE3" w:rsidRPr="005B0E6E">
        <w:rPr>
          <w:rFonts w:ascii="Times New Roman" w:hAnsi="Times New Roman" w:cs="Times New Roman"/>
          <w:sz w:val="28"/>
          <w:szCs w:val="28"/>
        </w:rPr>
        <w:t>0 года и Национально</w:t>
      </w:r>
      <w:r>
        <w:rPr>
          <w:rFonts w:ascii="Times New Roman" w:hAnsi="Times New Roman" w:cs="Times New Roman"/>
          <w:sz w:val="28"/>
          <w:szCs w:val="28"/>
          <w:lang w:val="ky-KG"/>
        </w:rPr>
        <w:t>ме</w:t>
      </w:r>
      <w:r w:rsidR="00485AE3" w:rsidRPr="005B0E6E">
        <w:rPr>
          <w:rFonts w:ascii="Times New Roman" w:hAnsi="Times New Roman" w:cs="Times New Roman"/>
          <w:sz w:val="28"/>
          <w:szCs w:val="28"/>
        </w:rPr>
        <w:t>план</w:t>
      </w:r>
      <w:r w:rsidR="00973FD9">
        <w:rPr>
          <w:rFonts w:ascii="Times New Roman" w:hAnsi="Times New Roman" w:cs="Times New Roman"/>
          <w:sz w:val="28"/>
          <w:szCs w:val="28"/>
        </w:rPr>
        <w:t>а</w:t>
      </w:r>
      <w:r w:rsidR="00485AE3" w:rsidRPr="005B0E6E">
        <w:rPr>
          <w:rFonts w:ascii="Times New Roman" w:hAnsi="Times New Roman" w:cs="Times New Roman"/>
          <w:sz w:val="28"/>
          <w:szCs w:val="28"/>
        </w:rPr>
        <w:t xml:space="preserve"> действий по достижению гендерного равенства </w:t>
      </w:r>
      <w:r w:rsidR="00975867" w:rsidRPr="005B0E6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975867" w:rsidRPr="005B0E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75867" w:rsidRPr="005B0E6E">
        <w:rPr>
          <w:rFonts w:ascii="Times New Roman" w:hAnsi="Times New Roman" w:cs="Times New Roman"/>
          <w:sz w:val="28"/>
          <w:szCs w:val="28"/>
        </w:rPr>
        <w:t xml:space="preserve"> Республике</w:t>
      </w:r>
    </w:p>
    <w:p w:rsidR="00F02173" w:rsidRPr="00C14C81" w:rsidRDefault="00F02173" w:rsidP="00F02173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F02173" w:rsidRPr="00B53A76" w:rsidRDefault="00F02173" w:rsidP="00F02173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Кыргызской Республики "О государственных гарантиях равных прав и равных возможностей для мужчин и женщин", а также в целях эффективной реализации государственной политики по достижению гендерного равенства в Кыргызской Республике </w:t>
      </w:r>
      <w:r w:rsidR="00C14C81">
        <w:rPr>
          <w:rFonts w:ascii="Times New Roman" w:hAnsi="Times New Roman" w:cs="Times New Roman"/>
          <w:sz w:val="28"/>
          <w:szCs w:val="28"/>
        </w:rPr>
        <w:t>Кабинет М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инистров </w:t>
      </w:r>
      <w:r w:rsidRPr="00973FD9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1. Утвердить:</w:t>
      </w:r>
    </w:p>
    <w:p w:rsidR="0050619B" w:rsidRPr="00973FD9" w:rsidRDefault="005B0E6E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 w:rsidR="00485AE3"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Национальную стратегию</w:t>
        </w:r>
      </w:hyperlink>
      <w:r w:rsidR="00485AE3" w:rsidRPr="00973FD9">
        <w:rPr>
          <w:rFonts w:ascii="Times New Roman" w:hAnsi="Times New Roman" w:cs="Times New Roman"/>
          <w:sz w:val="28"/>
          <w:szCs w:val="28"/>
        </w:rPr>
        <w:t xml:space="preserve"> Кыргызской Республики по достижению гендерного равенства до 20</w:t>
      </w:r>
      <w:r w:rsidRPr="00973FD9">
        <w:rPr>
          <w:rFonts w:ascii="Times New Roman" w:hAnsi="Times New Roman" w:cs="Times New Roman"/>
          <w:sz w:val="28"/>
          <w:szCs w:val="28"/>
        </w:rPr>
        <w:t>3</w:t>
      </w:r>
      <w:r w:rsidR="00485AE3" w:rsidRPr="00973FD9">
        <w:rPr>
          <w:rFonts w:ascii="Times New Roman" w:hAnsi="Times New Roman" w:cs="Times New Roman"/>
          <w:sz w:val="28"/>
          <w:szCs w:val="28"/>
        </w:rPr>
        <w:t>0 года (далее - Национальная стратегия) согласно приложению 1;</w:t>
      </w:r>
    </w:p>
    <w:p w:rsidR="0050619B" w:rsidRPr="00973FD9" w:rsidRDefault="005B0E6E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- </w:t>
      </w:r>
      <w:r w:rsidR="00485AE3" w:rsidRPr="00973FD9">
        <w:rPr>
          <w:rFonts w:ascii="Times New Roman" w:hAnsi="Times New Roman" w:cs="Times New Roman"/>
          <w:sz w:val="28"/>
          <w:szCs w:val="28"/>
        </w:rPr>
        <w:t>Национальный план действий по достижению гендерного равенств</w:t>
      </w:r>
      <w:r w:rsidRPr="00973FD9">
        <w:rPr>
          <w:rFonts w:ascii="Times New Roman" w:hAnsi="Times New Roman" w:cs="Times New Roman"/>
          <w:sz w:val="28"/>
          <w:szCs w:val="28"/>
        </w:rPr>
        <w:t>а в Кыргызской Республике на 2022</w:t>
      </w:r>
      <w:r w:rsidR="00485AE3" w:rsidRPr="00973FD9">
        <w:rPr>
          <w:rFonts w:ascii="Times New Roman" w:hAnsi="Times New Roman" w:cs="Times New Roman"/>
          <w:sz w:val="28"/>
          <w:szCs w:val="28"/>
        </w:rPr>
        <w:t>-20</w:t>
      </w:r>
      <w:r w:rsidRPr="00973FD9">
        <w:rPr>
          <w:rFonts w:ascii="Times New Roman" w:hAnsi="Times New Roman" w:cs="Times New Roman"/>
          <w:sz w:val="28"/>
          <w:szCs w:val="28"/>
        </w:rPr>
        <w:t>24</w:t>
      </w:r>
      <w:r w:rsidR="00485AE3" w:rsidRPr="00973FD9">
        <w:rPr>
          <w:rFonts w:ascii="Times New Roman" w:hAnsi="Times New Roman" w:cs="Times New Roman"/>
          <w:sz w:val="28"/>
          <w:szCs w:val="28"/>
        </w:rPr>
        <w:t xml:space="preserve"> годы (далее - Национальный план действий) согласно </w:t>
      </w:r>
      <w:hyperlink w:anchor="pr6" w:history="1">
        <w:r w:rsidR="00485AE3"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приложению </w:t>
        </w:r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2</w:t>
        </w:r>
      </w:hyperlink>
      <w:r w:rsidR="00485AE3" w:rsidRPr="00973FD9">
        <w:rPr>
          <w:rFonts w:ascii="Times New Roman" w:hAnsi="Times New Roman" w:cs="Times New Roman"/>
          <w:sz w:val="28"/>
          <w:szCs w:val="28"/>
        </w:rPr>
        <w:t>.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2. Государственным органам исполнительной власти</w:t>
      </w:r>
      <w:r w:rsidR="00451CA2">
        <w:rPr>
          <w:rFonts w:ascii="Times New Roman" w:hAnsi="Times New Roman" w:cs="Times New Roman"/>
          <w:sz w:val="28"/>
          <w:szCs w:val="28"/>
        </w:rPr>
        <w:t>,</w:t>
      </w:r>
      <w:r w:rsidR="000B2979" w:rsidRPr="000B2979">
        <w:t xml:space="preserve"> </w:t>
      </w:r>
      <w:r w:rsidR="000B2979" w:rsidRPr="000B2979">
        <w:rPr>
          <w:rFonts w:ascii="Times New Roman" w:hAnsi="Times New Roman" w:cs="Times New Roman"/>
          <w:sz w:val="28"/>
          <w:szCs w:val="28"/>
        </w:rPr>
        <w:t xml:space="preserve">полномочным представителям Президента </w:t>
      </w:r>
      <w:proofErr w:type="spellStart"/>
      <w:r w:rsidR="000B2979" w:rsidRPr="000B29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B2979" w:rsidRPr="000B2979">
        <w:rPr>
          <w:rFonts w:ascii="Times New Roman" w:hAnsi="Times New Roman" w:cs="Times New Roman"/>
          <w:sz w:val="28"/>
          <w:szCs w:val="28"/>
        </w:rPr>
        <w:t xml:space="preserve"> Республики в областях</w:t>
      </w:r>
      <w:r w:rsidR="0080174B">
        <w:rPr>
          <w:rFonts w:ascii="Times New Roman" w:hAnsi="Times New Roman" w:cs="Times New Roman"/>
          <w:sz w:val="28"/>
          <w:szCs w:val="28"/>
        </w:rPr>
        <w:t xml:space="preserve">, </w:t>
      </w:r>
      <w:r w:rsidRPr="00973FD9">
        <w:rPr>
          <w:rFonts w:ascii="Times New Roman" w:hAnsi="Times New Roman" w:cs="Times New Roman"/>
          <w:sz w:val="28"/>
          <w:szCs w:val="28"/>
        </w:rPr>
        <w:t>мэриям городов Бишкек и Ош (по согласованию):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hyperlink r:id="rId6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Национальной стратегии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r5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Национального плана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действий производить в рамках утвержденных бюджетов на соответствующий год, а также других источников, не запрещенных законодательством Кыргызской Республики;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при участии представителей гражданского общества, международных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 партнеров по развитию</w:t>
      </w:r>
      <w:r w:rsidRPr="00973FD9">
        <w:rPr>
          <w:rFonts w:ascii="Times New Roman" w:hAnsi="Times New Roman" w:cs="Times New Roman"/>
          <w:sz w:val="28"/>
          <w:szCs w:val="28"/>
        </w:rPr>
        <w:t xml:space="preserve"> и некоммерческих организаций принять меры по исполнению </w:t>
      </w:r>
      <w:hyperlink r:id="rId7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Национальной стратегии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r5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Национального плана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действий;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по итогам каждого полугодия, не позднее 5 числа месяца, следующего за отчетным периодом, представлять в Министерство труда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, </w:t>
      </w:r>
      <w:r w:rsidRPr="00973FD9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обеспечения и миграции </w:t>
      </w:r>
      <w:r w:rsidRPr="00973FD9">
        <w:rPr>
          <w:rFonts w:ascii="Times New Roman" w:hAnsi="Times New Roman" w:cs="Times New Roman"/>
          <w:sz w:val="28"/>
          <w:szCs w:val="28"/>
        </w:rPr>
        <w:t xml:space="preserve">Кыргызской Республики информацию о ходе реализации </w:t>
      </w:r>
      <w:hyperlink r:id="rId8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Национальной стратегии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r5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Национального плана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действий по форме, утвержденной данным министерством.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3. Министерству труда</w:t>
      </w:r>
      <w:r w:rsidR="005B0E6E" w:rsidRPr="00973FD9">
        <w:rPr>
          <w:rFonts w:ascii="Times New Roman" w:hAnsi="Times New Roman" w:cs="Times New Roman"/>
          <w:sz w:val="28"/>
          <w:szCs w:val="28"/>
        </w:rPr>
        <w:t>,</w:t>
      </w:r>
      <w:r w:rsidRPr="00973FD9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обеспечения и </w:t>
      </w:r>
      <w:proofErr w:type="gramStart"/>
      <w:r w:rsidR="005B0E6E" w:rsidRPr="00973FD9">
        <w:rPr>
          <w:rFonts w:ascii="Times New Roman" w:hAnsi="Times New Roman" w:cs="Times New Roman"/>
          <w:sz w:val="28"/>
          <w:szCs w:val="28"/>
        </w:rPr>
        <w:t xml:space="preserve">миграции </w:t>
      </w:r>
      <w:r w:rsidRPr="00973FD9">
        <w:rPr>
          <w:rFonts w:ascii="Times New Roman" w:hAnsi="Times New Roman" w:cs="Times New Roman"/>
          <w:sz w:val="28"/>
          <w:szCs w:val="28"/>
        </w:rPr>
        <w:t xml:space="preserve"> Кыргызской</w:t>
      </w:r>
      <w:proofErr w:type="gramEnd"/>
      <w:r w:rsidRPr="00973FD9">
        <w:rPr>
          <w:rFonts w:ascii="Times New Roman" w:hAnsi="Times New Roman" w:cs="Times New Roman"/>
          <w:sz w:val="28"/>
          <w:szCs w:val="28"/>
        </w:rPr>
        <w:t xml:space="preserve"> Республики: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по итогам каждого полугодия, не позднее </w:t>
      </w:r>
      <w:r w:rsidR="0062429B">
        <w:rPr>
          <w:rFonts w:ascii="Times New Roman" w:hAnsi="Times New Roman" w:cs="Times New Roman"/>
          <w:sz w:val="28"/>
          <w:szCs w:val="28"/>
        </w:rPr>
        <w:t>25</w:t>
      </w:r>
      <w:r w:rsidRPr="00973FD9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периодом, представлять в </w:t>
      </w:r>
      <w:r w:rsidR="006173C2">
        <w:rPr>
          <w:rFonts w:ascii="Times New Roman" w:hAnsi="Times New Roman" w:cs="Times New Roman"/>
          <w:sz w:val="28"/>
          <w:szCs w:val="28"/>
        </w:rPr>
        <w:t>Кабинет М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инистров </w:t>
      </w:r>
      <w:r w:rsidRPr="00973FD9">
        <w:rPr>
          <w:rFonts w:ascii="Times New Roman" w:hAnsi="Times New Roman" w:cs="Times New Roman"/>
          <w:sz w:val="28"/>
          <w:szCs w:val="28"/>
        </w:rPr>
        <w:t xml:space="preserve">Кыргызской Республики обобщенный отчет о ходе реализации </w:t>
      </w:r>
      <w:hyperlink r:id="rId9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Национальной стратегии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r5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Национального плана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действий;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по итогам ежегодного мониторинга реализации </w:t>
      </w:r>
      <w:hyperlink r:id="rId10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Национальной стратегии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r5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Национального плана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действий при необходимости вносить предложения о </w:t>
      </w:r>
      <w:r w:rsidRPr="00973FD9">
        <w:rPr>
          <w:rFonts w:ascii="Times New Roman" w:hAnsi="Times New Roman" w:cs="Times New Roman"/>
          <w:sz w:val="28"/>
          <w:szCs w:val="28"/>
        </w:rPr>
        <w:lastRenderedPageBreak/>
        <w:t xml:space="preserve">внесении изменений и дополнений в </w:t>
      </w:r>
      <w:hyperlink r:id="rId11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Национальную стратегию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r5" w:history="1">
        <w:r w:rsidRPr="00973FD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Национальный план</w:t>
        </w:r>
      </w:hyperlink>
      <w:r w:rsidRPr="00973FD9">
        <w:rPr>
          <w:rFonts w:ascii="Times New Roman" w:hAnsi="Times New Roman" w:cs="Times New Roman"/>
          <w:sz w:val="28"/>
          <w:szCs w:val="28"/>
        </w:rPr>
        <w:t xml:space="preserve"> действий;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по итогам каждого года в устано</w:t>
      </w:r>
      <w:r w:rsidR="005B0E6E" w:rsidRPr="00973FD9">
        <w:rPr>
          <w:rFonts w:ascii="Times New Roman" w:hAnsi="Times New Roman" w:cs="Times New Roman"/>
          <w:sz w:val="28"/>
          <w:szCs w:val="28"/>
        </w:rPr>
        <w:t>вленном порядке представлять в</w:t>
      </w:r>
      <w:r w:rsidR="00D659F3">
        <w:rPr>
          <w:rFonts w:ascii="Times New Roman" w:hAnsi="Times New Roman" w:cs="Times New Roman"/>
          <w:sz w:val="28"/>
          <w:szCs w:val="28"/>
        </w:rPr>
        <w:t xml:space="preserve"> Кабинет М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инистров </w:t>
      </w:r>
      <w:proofErr w:type="spellStart"/>
      <w:r w:rsidRPr="00973FD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3FD9">
        <w:rPr>
          <w:rFonts w:ascii="Times New Roman" w:hAnsi="Times New Roman" w:cs="Times New Roman"/>
          <w:sz w:val="28"/>
          <w:szCs w:val="28"/>
        </w:rPr>
        <w:t xml:space="preserve"> Республики сводный отчет о ходе реализации Национальной стратегии для рассмотрения на заседании 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Кабинета </w:t>
      </w:r>
      <w:r w:rsidR="004C0B27">
        <w:rPr>
          <w:rFonts w:ascii="Times New Roman" w:hAnsi="Times New Roman" w:cs="Times New Roman"/>
          <w:sz w:val="28"/>
          <w:szCs w:val="28"/>
        </w:rPr>
        <w:t>М</w:t>
      </w:r>
      <w:r w:rsidR="005B0E6E" w:rsidRPr="00973FD9">
        <w:rPr>
          <w:rFonts w:ascii="Times New Roman" w:hAnsi="Times New Roman" w:cs="Times New Roman"/>
          <w:sz w:val="28"/>
          <w:szCs w:val="28"/>
        </w:rPr>
        <w:t xml:space="preserve">инистров </w:t>
      </w:r>
      <w:proofErr w:type="spellStart"/>
      <w:r w:rsidRPr="00973FD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3FD9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1F22F7">
        <w:rPr>
          <w:rFonts w:ascii="Times New Roman" w:hAnsi="Times New Roman" w:cs="Times New Roman"/>
          <w:sz w:val="28"/>
          <w:szCs w:val="28"/>
          <w:lang w:val="ky-KG"/>
        </w:rPr>
        <w:t>Управления контроля исполнения Президента и Кабинета Министров Кыргызской Республики.</w:t>
      </w:r>
    </w:p>
    <w:p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официального опубликования.</w:t>
      </w:r>
    </w:p>
    <w:p w:rsidR="0050619B" w:rsidRDefault="0050619B" w:rsidP="008936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7691C" w:rsidRDefault="0097691C" w:rsidP="008936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7691C" w:rsidRPr="0097691C" w:rsidRDefault="0097691C" w:rsidP="0089367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 w:rsidR="0097691C" w:rsidRPr="0097691C" w:rsidRDefault="0097691C" w:rsidP="0089367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</w:p>
    <w:p w:rsidR="00485AE3" w:rsidRPr="0097691C" w:rsidRDefault="0097691C" w:rsidP="0097691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  <w:t>А. У. Жапаров</w:t>
      </w:r>
      <w:bookmarkStart w:id="1" w:name="pr4"/>
      <w:bookmarkEnd w:id="1"/>
      <w:r w:rsidR="00485AE3" w:rsidRPr="0097691C">
        <w:rPr>
          <w:rFonts w:ascii="Times New Roman" w:hAnsi="Times New Roman" w:cs="Times New Roman"/>
          <w:b/>
          <w:sz w:val="28"/>
          <w:szCs w:val="28"/>
        </w:rPr>
        <w:t> </w:t>
      </w:r>
    </w:p>
    <w:sectPr w:rsidR="00485AE3" w:rsidRPr="00976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1E5"/>
    <w:rsid w:val="000B2979"/>
    <w:rsid w:val="001F22F7"/>
    <w:rsid w:val="00232124"/>
    <w:rsid w:val="00345BA3"/>
    <w:rsid w:val="00405B8A"/>
    <w:rsid w:val="00451CA2"/>
    <w:rsid w:val="00485AE3"/>
    <w:rsid w:val="004C0B27"/>
    <w:rsid w:val="0050619B"/>
    <w:rsid w:val="005B0E6E"/>
    <w:rsid w:val="0060096D"/>
    <w:rsid w:val="006173C2"/>
    <w:rsid w:val="0062429B"/>
    <w:rsid w:val="007A41E5"/>
    <w:rsid w:val="007B3E91"/>
    <w:rsid w:val="0080174B"/>
    <w:rsid w:val="00890BF5"/>
    <w:rsid w:val="00893676"/>
    <w:rsid w:val="00973FD9"/>
    <w:rsid w:val="00975867"/>
    <w:rsid w:val="0097691C"/>
    <w:rsid w:val="00A52986"/>
    <w:rsid w:val="00B3185E"/>
    <w:rsid w:val="00B34634"/>
    <w:rsid w:val="00B53A76"/>
    <w:rsid w:val="00C14C81"/>
    <w:rsid w:val="00D659F3"/>
    <w:rsid w:val="00F0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B81B2"/>
  <w15:docId w15:val="{C236A470-1D33-4C8E-8B20-2DE59630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Theme="minorEastAsia" w:hAnsi="Calibri" w:cs="Calibri"/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msochpdefault">
    <w:name w:val="msochpdefault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i w:val="0"/>
      <w:i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434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toktom://db/11434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4347" TargetMode="External"/><Relationship Id="rId11" Type="http://schemas.openxmlformats.org/officeDocument/2006/relationships/hyperlink" Target="toktom://db/114347" TargetMode="External"/><Relationship Id="rId5" Type="http://schemas.openxmlformats.org/officeDocument/2006/relationships/hyperlink" Target="toktom://db/114347" TargetMode="External"/><Relationship Id="rId10" Type="http://schemas.openxmlformats.org/officeDocument/2006/relationships/hyperlink" Target="toktom://db/114347" TargetMode="External"/><Relationship Id="rId4" Type="http://schemas.openxmlformats.org/officeDocument/2006/relationships/hyperlink" Target="toktom://db/84408" TargetMode="External"/><Relationship Id="rId9" Type="http://schemas.openxmlformats.org/officeDocument/2006/relationships/hyperlink" Target="toktom://db/1143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Gulmira Okoeva</cp:lastModifiedBy>
  <cp:revision>25</cp:revision>
  <dcterms:created xsi:type="dcterms:W3CDTF">2021-12-24T03:57:00Z</dcterms:created>
  <dcterms:modified xsi:type="dcterms:W3CDTF">2021-12-27T11:34:00Z</dcterms:modified>
</cp:coreProperties>
</file>